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470861B3" w:rsidR="00B94A80" w:rsidRPr="003C1456" w:rsidRDefault="001D0A81" w:rsidP="00B94A80">
      <w:pPr>
        <w:jc w:val="center"/>
        <w:rPr>
          <w:rFonts w:ascii="Century Gothic" w:hAnsi="Century Gothic"/>
          <w:b/>
          <w:bCs/>
          <w:sz w:val="36"/>
          <w:szCs w:val="48"/>
        </w:rPr>
      </w:pPr>
      <w:r>
        <w:rPr>
          <w:rFonts w:ascii="Century Gothic" w:hAnsi="Century Gothic"/>
          <w:b/>
          <w:bCs/>
          <w:sz w:val="36"/>
          <w:szCs w:val="48"/>
        </w:rPr>
        <w:t>SEPTIEMBRE</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361D70C"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CB13E0">
          <w:rPr>
            <w:noProof/>
            <w:webHidden/>
          </w:rPr>
          <w:t>3</w:t>
        </w:r>
        <w:r w:rsidR="00CB0209">
          <w:rPr>
            <w:noProof/>
            <w:webHidden/>
          </w:rPr>
          <w:fldChar w:fldCharType="end"/>
        </w:r>
      </w:hyperlink>
    </w:p>
    <w:p w14:paraId="12F3C714" w14:textId="2D7AA72D" w:rsidR="00CB0209" w:rsidRDefault="00F65A3A">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2D28FAD2" w14:textId="30BCEF43" w:rsidR="00CB0209" w:rsidRDefault="00F65A3A">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182B18BE" w14:textId="6AD34833" w:rsidR="00CB0209" w:rsidRDefault="00F65A3A">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4860EB51" w14:textId="125FFDE6" w:rsidR="00CB0209" w:rsidRDefault="00F65A3A">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49306867" w14:textId="0A62E0F4" w:rsidR="00CB0209" w:rsidRDefault="00F65A3A">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CB13E0">
          <w:rPr>
            <w:noProof/>
            <w:webHidden/>
          </w:rPr>
          <w:t>5</w:t>
        </w:r>
        <w:r w:rsidR="00CB0209">
          <w:rPr>
            <w:noProof/>
            <w:webHidden/>
          </w:rPr>
          <w:fldChar w:fldCharType="end"/>
        </w:r>
      </w:hyperlink>
    </w:p>
    <w:p w14:paraId="6122196C" w14:textId="110E5BB9" w:rsidR="00CB0209" w:rsidRDefault="00F65A3A">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CB13E0">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24C1B5A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1D0A81">
        <w:rPr>
          <w:rFonts w:ascii="Century Gothic" w:hAnsi="Century Gothic"/>
          <w:b/>
          <w:bCs/>
          <w:sz w:val="22"/>
          <w:szCs w:val="22"/>
        </w:rPr>
        <w:t xml:space="preserve">SEPTIEMBRE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2282D315" w14:textId="58FF9367" w:rsidR="001D0A81" w:rsidRDefault="001D0A81" w:rsidP="001D0A81">
      <w:pPr>
        <w:rPr>
          <w:b/>
          <w:bCs/>
        </w:rPr>
      </w:pPr>
    </w:p>
    <w:p w14:paraId="5FC6C7A2" w14:textId="77777777" w:rsidR="001D0A81" w:rsidRPr="003E2C08" w:rsidRDefault="001D0A81" w:rsidP="001D0A81">
      <w:pPr>
        <w:rPr>
          <w:b/>
          <w:bCs/>
        </w:rPr>
      </w:pPr>
    </w:p>
    <w:p w14:paraId="0FE89A55" w14:textId="0248F3B6" w:rsidR="001D0A81" w:rsidRDefault="001D0A81" w:rsidP="001D0A81">
      <w:pPr>
        <w:rPr>
          <w:b/>
          <w:bCs/>
        </w:rPr>
      </w:pPr>
      <w:r w:rsidRPr="006550C5">
        <w:rPr>
          <w:b/>
          <w:bCs/>
        </w:rPr>
        <w:t>UNIDAD DE CONVOYES REGIONALES:</w:t>
      </w:r>
    </w:p>
    <w:p w14:paraId="43BA313C" w14:textId="77777777" w:rsidR="001D0A81" w:rsidRPr="006550C5" w:rsidRDefault="001D0A81" w:rsidP="001D0A81">
      <w:pPr>
        <w:rPr>
          <w:b/>
          <w:bCs/>
        </w:rPr>
      </w:pPr>
    </w:p>
    <w:p w14:paraId="69757037" w14:textId="67E57D4C" w:rsidR="001D0A81" w:rsidRDefault="001D0A81" w:rsidP="001D0A81">
      <w:pPr>
        <w:rPr>
          <w:b/>
          <w:bCs/>
        </w:rPr>
      </w:pPr>
      <w:r w:rsidRPr="006550C5">
        <w:rPr>
          <w:b/>
          <w:bCs/>
        </w:rPr>
        <w:t xml:space="preserve">En el mes de </w:t>
      </w:r>
      <w:r>
        <w:rPr>
          <w:b/>
          <w:bCs/>
        </w:rPr>
        <w:t>septiembre</w:t>
      </w:r>
      <w:r w:rsidRPr="006550C5">
        <w:rPr>
          <w:b/>
          <w:bCs/>
        </w:rPr>
        <w:t xml:space="preserve"> de 2025, se han beneficiado con la realización de proyectos a un total de </w:t>
      </w:r>
      <w:r>
        <w:rPr>
          <w:b/>
          <w:bCs/>
        </w:rPr>
        <w:t>9,858</w:t>
      </w:r>
      <w:r w:rsidRPr="006550C5">
        <w:rPr>
          <w:b/>
          <w:bCs/>
        </w:rPr>
        <w:t xml:space="preserve"> familias, con pertenencia sociolingüística, detallada de la siguiente manera</w:t>
      </w:r>
    </w:p>
    <w:p w14:paraId="6A04B894" w14:textId="77777777" w:rsidR="001D0A81" w:rsidRPr="006550C5" w:rsidRDefault="001D0A81" w:rsidP="001D0A81">
      <w:pPr>
        <w:rPr>
          <w:b/>
          <w:bCs/>
        </w:rPr>
      </w:pPr>
    </w:p>
    <w:p w14:paraId="2FBB3DB5" w14:textId="3D3B24EB" w:rsidR="001D0A81" w:rsidRPr="004B413C" w:rsidRDefault="001D0A81" w:rsidP="001D0A81">
      <w:pPr>
        <w:spacing w:line="360" w:lineRule="auto"/>
        <w:jc w:val="center"/>
      </w:pPr>
      <w:r w:rsidRPr="004B413C">
        <w:t>FONDO SOCIAL DE SOLIDARIDAD</w:t>
      </w:r>
    </w:p>
    <w:p w14:paraId="26637B19" w14:textId="77777777" w:rsidR="001D0A81" w:rsidRPr="004B413C" w:rsidRDefault="001D0A81" w:rsidP="001D0A81">
      <w:pPr>
        <w:spacing w:line="360" w:lineRule="auto"/>
        <w:jc w:val="center"/>
      </w:pPr>
      <w:r w:rsidRPr="004B413C">
        <w:t>COORDINACIÓN DE OPERACIONES</w:t>
      </w:r>
    </w:p>
    <w:p w14:paraId="517634E3" w14:textId="77777777" w:rsidR="001D0A81" w:rsidRPr="004B413C" w:rsidRDefault="001D0A81" w:rsidP="001D0A81">
      <w:pPr>
        <w:spacing w:line="360" w:lineRule="auto"/>
        <w:jc w:val="center"/>
      </w:pPr>
      <w:r w:rsidRPr="004B413C">
        <w:t>UNIDAD DE CONVOYES</w:t>
      </w:r>
    </w:p>
    <w:p w14:paraId="3ED7DB41" w14:textId="77777777" w:rsidR="001D0A81" w:rsidRPr="004B413C" w:rsidRDefault="001D0A81" w:rsidP="001D0A81">
      <w:pPr>
        <w:spacing w:line="360" w:lineRule="auto"/>
        <w:jc w:val="center"/>
      </w:pPr>
      <w:r w:rsidRPr="004B413C">
        <w:t>Reportes para la ley de acceso a la Información Pública – Artículo 10 Numeral 28</w:t>
      </w:r>
    </w:p>
    <w:p w14:paraId="7A0330F0" w14:textId="77777777" w:rsidR="001D0A81" w:rsidRPr="004B413C" w:rsidRDefault="001D0A81" w:rsidP="001D0A81">
      <w:pPr>
        <w:spacing w:line="360" w:lineRule="auto"/>
        <w:jc w:val="center"/>
      </w:pPr>
      <w:r w:rsidRPr="004B413C">
        <w:t>Fecha de actualización de la información: 3</w:t>
      </w:r>
      <w:r>
        <w:t>0</w:t>
      </w:r>
      <w:r w:rsidRPr="004B413C">
        <w:t xml:space="preserve"> de </w:t>
      </w:r>
      <w:r>
        <w:t>septiembre</w:t>
      </w:r>
      <w:r w:rsidRPr="004B413C">
        <w:t xml:space="preserve"> de 2025</w:t>
      </w:r>
    </w:p>
    <w:p w14:paraId="67796FB4" w14:textId="77777777" w:rsidR="001D0A81" w:rsidRPr="004B413C" w:rsidRDefault="001D0A81" w:rsidP="001D0A81">
      <w:pPr>
        <w:spacing w:line="360" w:lineRule="auto"/>
        <w:jc w:val="center"/>
      </w:pPr>
      <w:r w:rsidRPr="004B413C">
        <w:t xml:space="preserve">Corresponde al Mes de </w:t>
      </w:r>
      <w:r>
        <w:t>Septiembre</w:t>
      </w:r>
      <w:r w:rsidRPr="004B413C">
        <w:t>, Ejercicio Fiscal 2025</w:t>
      </w:r>
    </w:p>
    <w:tbl>
      <w:tblPr>
        <w:tblpPr w:leftFromText="141" w:rightFromText="141" w:vertAnchor="text" w:horzAnchor="margin" w:tblpXSpec="center" w:tblpY="477"/>
        <w:tblW w:w="10906" w:type="dxa"/>
        <w:tblCellMar>
          <w:left w:w="70" w:type="dxa"/>
          <w:right w:w="70" w:type="dxa"/>
        </w:tblCellMar>
        <w:tblLook w:val="04A0" w:firstRow="1" w:lastRow="0" w:firstColumn="1" w:lastColumn="0" w:noHBand="0" w:noVBand="1"/>
      </w:tblPr>
      <w:tblGrid>
        <w:gridCol w:w="546"/>
        <w:gridCol w:w="911"/>
        <w:gridCol w:w="1956"/>
        <w:gridCol w:w="966"/>
        <w:gridCol w:w="1006"/>
        <w:gridCol w:w="1267"/>
        <w:gridCol w:w="1114"/>
        <w:gridCol w:w="993"/>
        <w:gridCol w:w="993"/>
        <w:gridCol w:w="993"/>
        <w:gridCol w:w="161"/>
      </w:tblGrid>
      <w:tr w:rsidR="001D0A81" w:rsidRPr="004B413C" w14:paraId="37866FE4" w14:textId="77777777" w:rsidTr="005B57D1">
        <w:trPr>
          <w:gridAfter w:val="1"/>
          <w:wAfter w:w="162" w:type="dxa"/>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8BF4ACC"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DA537FF"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661FAD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1"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57E0F5B4"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C3ECDEF"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06F37F8"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5C2FF89"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4D1E77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XINCA</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3A978A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1D0A81" w:rsidRPr="004B413C" w14:paraId="782F8827" w14:textId="77777777" w:rsidTr="005B57D1">
        <w:trPr>
          <w:trHeight w:val="165"/>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3B7F53C5" w14:textId="77777777" w:rsidR="001D0A81" w:rsidRPr="004B413C" w:rsidRDefault="001D0A81" w:rsidP="005B57D1">
            <w:pPr>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1EBD9385" w14:textId="77777777" w:rsidR="001D0A81" w:rsidRPr="004B413C" w:rsidRDefault="001D0A81" w:rsidP="005B57D1">
            <w:pPr>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69D11ED2" w14:textId="77777777" w:rsidR="001D0A81" w:rsidRPr="004B413C" w:rsidRDefault="001D0A81" w:rsidP="005B57D1">
            <w:pPr>
              <w:rPr>
                <w:rFonts w:ascii="Calibri" w:eastAsia="Times New Roman" w:hAnsi="Calibri" w:cs="Calibri"/>
                <w:b/>
                <w:bCs/>
                <w:sz w:val="16"/>
                <w:szCs w:val="16"/>
                <w:lang w:eastAsia="es-GT"/>
              </w:rPr>
            </w:pPr>
          </w:p>
        </w:tc>
        <w:tc>
          <w:tcPr>
            <w:tcW w:w="1971" w:type="dxa"/>
            <w:gridSpan w:val="2"/>
            <w:vMerge/>
            <w:tcBorders>
              <w:top w:val="single" w:sz="8" w:space="0" w:color="auto"/>
              <w:left w:val="single" w:sz="8" w:space="0" w:color="auto"/>
              <w:bottom w:val="single" w:sz="8" w:space="0" w:color="000000"/>
              <w:right w:val="single" w:sz="8" w:space="0" w:color="000000"/>
            </w:tcBorders>
            <w:vAlign w:val="center"/>
            <w:hideMark/>
          </w:tcPr>
          <w:p w14:paraId="16983F66" w14:textId="77777777" w:rsidR="001D0A81" w:rsidRPr="004B413C" w:rsidRDefault="001D0A81" w:rsidP="005B57D1">
            <w:pPr>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69C4EF1D" w14:textId="77777777" w:rsidR="001D0A81" w:rsidRPr="004B413C" w:rsidRDefault="001D0A81" w:rsidP="005B57D1">
            <w:pPr>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43161B2E"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21D7FEA"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0C10370"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7AD817C" w14:textId="77777777" w:rsidR="001D0A81" w:rsidRPr="004B413C" w:rsidRDefault="001D0A81" w:rsidP="005B57D1">
            <w:pPr>
              <w:rPr>
                <w:rFonts w:ascii="Calibri" w:eastAsia="Times New Roman" w:hAnsi="Calibri" w:cs="Calibri"/>
                <w:b/>
                <w:bCs/>
                <w:sz w:val="16"/>
                <w:szCs w:val="16"/>
                <w:lang w:eastAsia="es-GT"/>
              </w:rPr>
            </w:pPr>
          </w:p>
        </w:tc>
        <w:tc>
          <w:tcPr>
            <w:tcW w:w="161" w:type="dxa"/>
            <w:tcBorders>
              <w:top w:val="nil"/>
              <w:left w:val="nil"/>
              <w:bottom w:val="nil"/>
              <w:right w:val="nil"/>
            </w:tcBorders>
            <w:shd w:val="clear" w:color="auto" w:fill="auto"/>
            <w:noWrap/>
            <w:vAlign w:val="bottom"/>
            <w:hideMark/>
          </w:tcPr>
          <w:p w14:paraId="264D2274" w14:textId="77777777" w:rsidR="001D0A81" w:rsidRPr="004B413C" w:rsidRDefault="001D0A81" w:rsidP="005B57D1">
            <w:pPr>
              <w:jc w:val="center"/>
              <w:rPr>
                <w:rFonts w:ascii="Calibri" w:eastAsia="Times New Roman" w:hAnsi="Calibri" w:cs="Calibri"/>
                <w:b/>
                <w:bCs/>
                <w:sz w:val="16"/>
                <w:szCs w:val="16"/>
                <w:lang w:eastAsia="es-GT"/>
              </w:rPr>
            </w:pPr>
          </w:p>
        </w:tc>
      </w:tr>
      <w:tr w:rsidR="001D0A81" w:rsidRPr="004B413C" w14:paraId="0C78DA71" w14:textId="77777777" w:rsidTr="005B57D1">
        <w:trPr>
          <w:trHeight w:val="269"/>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8737B7"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714D2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1DA9E40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199DBAF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1B123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978CF2"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06F122"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5DA1A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0F90F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39DD0E"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61" w:type="dxa"/>
            <w:vAlign w:val="center"/>
            <w:hideMark/>
          </w:tcPr>
          <w:p w14:paraId="5BE21CD4"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5DB8699C"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1360EA5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80A8B16"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786740E"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C1F053F"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D18F24A"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7113E7C2"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3AEE674"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7CBB60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D13D64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D0F6B07"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389EF92"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6335E71A"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6B88102"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F39DC73"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9CB26D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219E7BCC"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58000B96"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4C96877"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DB95116"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96860C8"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4559D7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385C825"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E5C3A4F"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760B5567"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25EFBAC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78DCE7BD"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DB32523"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CA483B5"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7E5DA857"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A101FE4"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7A46BA3"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9C1FEB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2559CA8"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9679B45"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6BC6F6C"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E8990CA" w14:textId="77777777" w:rsidTr="005B57D1">
        <w:trPr>
          <w:trHeight w:val="25"/>
        </w:trPr>
        <w:tc>
          <w:tcPr>
            <w:tcW w:w="546" w:type="dxa"/>
            <w:vMerge/>
            <w:tcBorders>
              <w:top w:val="nil"/>
              <w:left w:val="single" w:sz="8" w:space="0" w:color="auto"/>
              <w:bottom w:val="single" w:sz="8" w:space="0" w:color="000000"/>
              <w:right w:val="single" w:sz="8" w:space="0" w:color="auto"/>
            </w:tcBorders>
            <w:vAlign w:val="center"/>
            <w:hideMark/>
          </w:tcPr>
          <w:p w14:paraId="2BD84216"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26C0E9A"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678DDC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5E1A943"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D273420"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24077FBA"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EBBBCB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3439086"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20C289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77D0BE1"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33DA256"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4F8C422" w14:textId="77777777" w:rsidTr="005B57D1">
        <w:trPr>
          <w:trHeight w:val="258"/>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845D2A"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F6EE8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0A2A45FB"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12CB6EDA"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684B4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1DCC53"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344F9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CDE199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8979F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19FCE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61" w:type="dxa"/>
            <w:vAlign w:val="center"/>
            <w:hideMark/>
          </w:tcPr>
          <w:p w14:paraId="280939BD"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3155606B"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5688EFDE"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E66F53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EDAD39E"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BF51F8E"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5C8452F"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0F12D134"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5FF0630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414B52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97755D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223FDEF"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9D1667B"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4D067BCB"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3360AA49"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E717BF4"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02ACF36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003170E"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51983CFE"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868C300"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60DB1F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67117D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BAC550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D475AD7"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574CDC2"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73BBB2D8"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CC7FF4E"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F99FDA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01A57B04"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46CFF87"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493A4EE"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F2AF6F5"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3E50ED3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1A868F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4D072D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BD3C15B"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5ADB314"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15276754" w14:textId="77777777" w:rsidTr="005B57D1">
        <w:trPr>
          <w:trHeight w:val="25"/>
        </w:trPr>
        <w:tc>
          <w:tcPr>
            <w:tcW w:w="546" w:type="dxa"/>
            <w:vMerge/>
            <w:tcBorders>
              <w:top w:val="nil"/>
              <w:left w:val="single" w:sz="8" w:space="0" w:color="auto"/>
              <w:bottom w:val="single" w:sz="8" w:space="0" w:color="000000"/>
              <w:right w:val="single" w:sz="8" w:space="0" w:color="auto"/>
            </w:tcBorders>
            <w:vAlign w:val="center"/>
            <w:hideMark/>
          </w:tcPr>
          <w:p w14:paraId="02C90B99"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75CE9B42"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2273967"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5D1E9BB"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1005F15"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64C92A7"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2A2EB55"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F2AED79"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CE533B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FFED25E"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DD951E3"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CD3A110" w14:textId="77777777" w:rsidTr="005B57D1">
        <w:trPr>
          <w:trHeight w:val="307"/>
        </w:trPr>
        <w:tc>
          <w:tcPr>
            <w:tcW w:w="546" w:type="dxa"/>
            <w:vMerge w:val="restart"/>
            <w:tcBorders>
              <w:top w:val="nil"/>
              <w:left w:val="single" w:sz="8" w:space="0" w:color="auto"/>
              <w:bottom w:val="single" w:sz="8" w:space="0" w:color="000000"/>
              <w:right w:val="single" w:sz="8" w:space="0" w:color="auto"/>
            </w:tcBorders>
            <w:shd w:val="clear" w:color="auto" w:fill="auto"/>
            <w:vAlign w:val="center"/>
            <w:hideMark/>
          </w:tcPr>
          <w:p w14:paraId="23B3D0B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3</w:t>
            </w:r>
          </w:p>
        </w:tc>
        <w:tc>
          <w:tcPr>
            <w:tcW w:w="911" w:type="dxa"/>
            <w:vMerge w:val="restart"/>
            <w:tcBorders>
              <w:top w:val="nil"/>
              <w:left w:val="single" w:sz="8" w:space="0" w:color="auto"/>
              <w:bottom w:val="single" w:sz="8" w:space="0" w:color="000000"/>
              <w:right w:val="single" w:sz="8" w:space="0" w:color="auto"/>
            </w:tcBorders>
            <w:shd w:val="clear" w:color="auto" w:fill="auto"/>
            <w:vAlign w:val="center"/>
            <w:hideMark/>
          </w:tcPr>
          <w:p w14:paraId="445AD61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6BD439D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47BC1F9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vAlign w:val="center"/>
            <w:hideMark/>
          </w:tcPr>
          <w:p w14:paraId="17148AB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14:paraId="0A1B7F4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vAlign w:val="center"/>
            <w:hideMark/>
          </w:tcPr>
          <w:p w14:paraId="5BEEA1FB"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6CC8F631"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7499B81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838927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61" w:type="dxa"/>
            <w:vAlign w:val="center"/>
            <w:hideMark/>
          </w:tcPr>
          <w:p w14:paraId="3D58A58B"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EC2C645"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2DD694F1"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C1CA8E3"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287BCF2"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7C685764"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9EDA278"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3C7EBB46"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4E33290"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B1798B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34BE0C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0FC1DC6"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30EEDBB"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266441D7"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413D2CC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2EB5B1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7A12F6F8"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49971F8"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DB603E5"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AC048FF"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1DBD528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314C4F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ED5E89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F49AC8B"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86D5BB6"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4FFC628" w14:textId="77777777" w:rsidTr="005B57D1">
        <w:trPr>
          <w:trHeight w:val="73"/>
        </w:trPr>
        <w:tc>
          <w:tcPr>
            <w:tcW w:w="546" w:type="dxa"/>
            <w:vMerge/>
            <w:tcBorders>
              <w:top w:val="nil"/>
              <w:left w:val="single" w:sz="8" w:space="0" w:color="auto"/>
              <w:bottom w:val="single" w:sz="8" w:space="0" w:color="000000"/>
              <w:right w:val="single" w:sz="8" w:space="0" w:color="auto"/>
            </w:tcBorders>
            <w:vAlign w:val="center"/>
            <w:hideMark/>
          </w:tcPr>
          <w:p w14:paraId="6F3E9E1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04388AF"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9DF818F"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E7A1894"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D0DA022"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EC5254D"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C34B27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CB07C7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9A3C24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A6066CC"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F546DA8"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ECD43F2" w14:textId="77777777" w:rsidTr="005B57D1">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361DDBF" w14:textId="77777777" w:rsidR="001D0A81" w:rsidRPr="004B413C" w:rsidRDefault="001D0A81" w:rsidP="005B57D1">
            <w:pPr>
              <w:jc w:val="center"/>
              <w:rPr>
                <w:rFonts w:ascii="Calibri" w:eastAsia="Times New Roman" w:hAnsi="Calibri" w:cs="Calibri"/>
                <w:sz w:val="16"/>
                <w:szCs w:val="16"/>
                <w:lang w:eastAsia="es-GT"/>
              </w:rPr>
            </w:pPr>
            <w:proofErr w:type="gramStart"/>
            <w:r w:rsidRPr="004B413C">
              <w:rPr>
                <w:rFonts w:ascii="Calibri" w:eastAsia="Times New Roman" w:hAnsi="Calibri" w:cs="Calibri"/>
                <w:sz w:val="16"/>
                <w:szCs w:val="16"/>
                <w:lang w:eastAsia="es-GT"/>
              </w:rPr>
              <w:t>TOTAL</w:t>
            </w:r>
            <w:proofErr w:type="gramEnd"/>
            <w:r w:rsidRPr="004B413C">
              <w:rPr>
                <w:rFonts w:ascii="Calibri" w:eastAsia="Times New Roman" w:hAnsi="Calibri" w:cs="Calibri"/>
                <w:sz w:val="16"/>
                <w:szCs w:val="16"/>
                <w:lang w:eastAsia="es-GT"/>
              </w:rPr>
              <w:t xml:space="preserve">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1C84D3D6" w14:textId="77777777" w:rsidR="001D0A81" w:rsidRPr="004B413C" w:rsidRDefault="001D0A81" w:rsidP="005B57D1">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9,858</w:t>
            </w:r>
          </w:p>
        </w:tc>
        <w:tc>
          <w:tcPr>
            <w:tcW w:w="1114" w:type="dxa"/>
            <w:tcBorders>
              <w:top w:val="nil"/>
              <w:left w:val="nil"/>
              <w:bottom w:val="single" w:sz="8" w:space="0" w:color="auto"/>
              <w:right w:val="single" w:sz="8" w:space="0" w:color="auto"/>
            </w:tcBorders>
            <w:shd w:val="clear" w:color="000000" w:fill="B4C6E7"/>
            <w:noWrap/>
            <w:vAlign w:val="center"/>
            <w:hideMark/>
          </w:tcPr>
          <w:p w14:paraId="2EBF7E5A"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035F12B9"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715DF661"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tcBorders>
              <w:top w:val="nil"/>
              <w:left w:val="nil"/>
              <w:bottom w:val="single" w:sz="8" w:space="0" w:color="auto"/>
              <w:right w:val="single" w:sz="8" w:space="0" w:color="auto"/>
            </w:tcBorders>
            <w:shd w:val="clear" w:color="000000" w:fill="B4C6E7"/>
            <w:noWrap/>
            <w:vAlign w:val="center"/>
            <w:hideMark/>
          </w:tcPr>
          <w:p w14:paraId="3CC1E9C4" w14:textId="77777777" w:rsidR="001D0A81" w:rsidRPr="004B413C" w:rsidRDefault="001D0A81" w:rsidP="005B57D1">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w:t>
            </w:r>
            <w:r w:rsidRPr="004B413C">
              <w:rPr>
                <w:rFonts w:ascii="Calibri" w:eastAsia="Times New Roman" w:hAnsi="Calibri" w:cs="Calibri"/>
                <w:sz w:val="16"/>
                <w:szCs w:val="16"/>
                <w:lang w:eastAsia="es-GT"/>
              </w:rPr>
              <w:t>,</w:t>
            </w:r>
            <w:r>
              <w:rPr>
                <w:rFonts w:ascii="Calibri" w:eastAsia="Times New Roman" w:hAnsi="Calibri" w:cs="Calibri"/>
                <w:sz w:val="16"/>
                <w:szCs w:val="16"/>
                <w:lang w:eastAsia="es-GT"/>
              </w:rPr>
              <w:t>858</w:t>
            </w:r>
          </w:p>
        </w:tc>
        <w:tc>
          <w:tcPr>
            <w:tcW w:w="161" w:type="dxa"/>
            <w:vAlign w:val="center"/>
            <w:hideMark/>
          </w:tcPr>
          <w:p w14:paraId="7631C7DC"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2116F554" w14:textId="77777777" w:rsidTr="005B57D1">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53B4930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51792D9D"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30D7B11C"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5DB2472D"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47%</w:t>
            </w:r>
          </w:p>
        </w:tc>
        <w:tc>
          <w:tcPr>
            <w:tcW w:w="993" w:type="dxa"/>
            <w:tcBorders>
              <w:top w:val="nil"/>
              <w:left w:val="nil"/>
              <w:bottom w:val="single" w:sz="8" w:space="0" w:color="auto"/>
              <w:right w:val="single" w:sz="8" w:space="0" w:color="auto"/>
            </w:tcBorders>
            <w:shd w:val="clear" w:color="000000" w:fill="B4C6E7"/>
            <w:noWrap/>
            <w:vAlign w:val="center"/>
            <w:hideMark/>
          </w:tcPr>
          <w:p w14:paraId="1B61788B"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7</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055A3541"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61" w:type="dxa"/>
            <w:vAlign w:val="center"/>
            <w:hideMark/>
          </w:tcPr>
          <w:p w14:paraId="70B9C066" w14:textId="77777777" w:rsidR="001D0A81" w:rsidRPr="004B413C" w:rsidRDefault="001D0A81" w:rsidP="005B57D1">
            <w:pPr>
              <w:rPr>
                <w:rFonts w:ascii="Times New Roman" w:eastAsia="Times New Roman" w:hAnsi="Times New Roman" w:cs="Times New Roman"/>
                <w:sz w:val="16"/>
                <w:szCs w:val="16"/>
                <w:lang w:eastAsia="es-GT"/>
              </w:rPr>
            </w:pPr>
          </w:p>
        </w:tc>
      </w:tr>
    </w:tbl>
    <w:p w14:paraId="08CE5D21" w14:textId="77777777" w:rsidR="001D0A81" w:rsidRPr="004B413C" w:rsidRDefault="001D0A81" w:rsidP="001D0A81">
      <w:pPr>
        <w:jc w:val="center"/>
      </w:pPr>
      <w:r w:rsidRPr="004B413C">
        <w:t xml:space="preserve">CARACTERÍSTICAS DE LA POBLACIÓN DE PROYECTOS EN EJECUCIÓN </w:t>
      </w:r>
      <w:r>
        <w:t>SEPTIEMBRE</w:t>
      </w:r>
      <w:r w:rsidRPr="004B413C">
        <w:t xml:space="preserve"> 2025</w:t>
      </w:r>
    </w:p>
    <w:p w14:paraId="562CDA73" w14:textId="65565C6E" w:rsidR="002D3B44" w:rsidRDefault="002D3B44" w:rsidP="00F15297">
      <w:pPr>
        <w:rPr>
          <w:rFonts w:ascii="Century Gothic" w:eastAsia="Times New Roman" w:hAnsi="Century Gothic" w:cs="Times New Roman"/>
          <w:color w:val="FF0000"/>
          <w:sz w:val="16"/>
          <w:szCs w:val="16"/>
        </w:rPr>
      </w:pPr>
    </w:p>
    <w:p w14:paraId="5A6A3246" w14:textId="1B70064D" w:rsidR="002D3B44" w:rsidRDefault="002D3B44" w:rsidP="00FD599C">
      <w:pPr>
        <w:jc w:val="center"/>
        <w:rPr>
          <w:rFonts w:ascii="Century Gothic" w:eastAsia="Times New Roman" w:hAnsi="Century Gothic" w:cs="Times New Roman"/>
          <w:color w:val="FF0000"/>
          <w:sz w:val="16"/>
          <w:szCs w:val="16"/>
        </w:rPr>
      </w:pPr>
    </w:p>
    <w:p w14:paraId="1D0EB6FF" w14:textId="54AE3AD3" w:rsidR="002D3B44" w:rsidRDefault="002D3B44" w:rsidP="00FD599C">
      <w:pPr>
        <w:jc w:val="center"/>
        <w:rPr>
          <w:rFonts w:ascii="Century Gothic" w:eastAsia="Times New Roman" w:hAnsi="Century Gothic" w:cs="Times New Roman"/>
          <w:color w:val="FF0000"/>
          <w:sz w:val="16"/>
          <w:szCs w:val="16"/>
        </w:rPr>
      </w:pPr>
    </w:p>
    <w:p w14:paraId="067B6111" w14:textId="77777777" w:rsidR="002D3B44" w:rsidRDefault="002D3B44" w:rsidP="00FD599C">
      <w:pPr>
        <w:jc w:val="cente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1D0A81">
      <w:pPr>
        <w:rPr>
          <w:rFonts w:ascii="Century Gothic" w:eastAsia="Times New Roman" w:hAnsi="Century Gothic" w:cs="Times New Roman"/>
          <w:color w:val="FF0000"/>
          <w:sz w:val="16"/>
          <w:szCs w:val="16"/>
        </w:rPr>
      </w:pPr>
    </w:p>
    <w:p w14:paraId="5A5CDC7D" w14:textId="77777777" w:rsidR="001D0A81" w:rsidRPr="004B413C" w:rsidRDefault="001D0A81" w:rsidP="001D0A81">
      <w:pPr>
        <w:pStyle w:val="Sinespaciado"/>
        <w:jc w:val="center"/>
        <w:rPr>
          <w:sz w:val="18"/>
          <w:szCs w:val="18"/>
        </w:rPr>
      </w:pPr>
      <w:r w:rsidRPr="004B413C">
        <w:rPr>
          <w:sz w:val="18"/>
          <w:szCs w:val="18"/>
        </w:rPr>
        <w:t xml:space="preserve">Ing. Mario René Ponce </w:t>
      </w:r>
      <w:proofErr w:type="spellStart"/>
      <w:r w:rsidRPr="004B413C">
        <w:rPr>
          <w:sz w:val="18"/>
          <w:szCs w:val="18"/>
        </w:rPr>
        <w:t>Schleehauf</w:t>
      </w:r>
      <w:proofErr w:type="spellEnd"/>
    </w:p>
    <w:p w14:paraId="378399C0" w14:textId="77777777" w:rsidR="001D0A81" w:rsidRPr="004B413C" w:rsidRDefault="001D0A81" w:rsidP="001D0A81">
      <w:pPr>
        <w:pStyle w:val="Sinespaciado"/>
        <w:jc w:val="center"/>
        <w:rPr>
          <w:sz w:val="18"/>
          <w:szCs w:val="18"/>
        </w:rPr>
      </w:pPr>
      <w:r w:rsidRPr="004B413C">
        <w:rPr>
          <w:sz w:val="18"/>
          <w:szCs w:val="18"/>
        </w:rPr>
        <w:t xml:space="preserve">Coordinador </w:t>
      </w:r>
      <w:proofErr w:type="spellStart"/>
      <w:r w:rsidRPr="004B413C">
        <w:rPr>
          <w:sz w:val="18"/>
          <w:szCs w:val="18"/>
        </w:rPr>
        <w:t>a.i.</w:t>
      </w:r>
      <w:proofErr w:type="spellEnd"/>
    </w:p>
    <w:p w14:paraId="4EAE3BA2" w14:textId="77777777" w:rsidR="001D0A81" w:rsidRPr="004B413C" w:rsidRDefault="001D0A81" w:rsidP="001D0A81">
      <w:pPr>
        <w:pStyle w:val="Sinespaciado"/>
        <w:jc w:val="center"/>
        <w:rPr>
          <w:sz w:val="18"/>
          <w:szCs w:val="18"/>
        </w:rPr>
      </w:pPr>
      <w:r w:rsidRPr="004B413C">
        <w:rPr>
          <w:sz w:val="18"/>
          <w:szCs w:val="18"/>
        </w:rPr>
        <w:t>Unidad de Convoyes Regionales</w:t>
      </w:r>
    </w:p>
    <w:p w14:paraId="0D328A60" w14:textId="77777777" w:rsidR="001D0A81" w:rsidRPr="004B413C" w:rsidRDefault="001D0A81" w:rsidP="001D0A81">
      <w:pPr>
        <w:pStyle w:val="Sinespaciado"/>
        <w:jc w:val="center"/>
        <w:rPr>
          <w:sz w:val="18"/>
          <w:szCs w:val="18"/>
        </w:rPr>
      </w:pPr>
      <w:r w:rsidRPr="004B413C">
        <w:rPr>
          <w:sz w:val="18"/>
          <w:szCs w:val="18"/>
        </w:rPr>
        <w:t>Fondo Social de Solidaridad</w:t>
      </w:r>
    </w:p>
    <w:p w14:paraId="5422ACA3" w14:textId="5E84175E" w:rsidR="002D3B44" w:rsidRPr="00F65A3A" w:rsidRDefault="00F65A3A" w:rsidP="00F65A3A">
      <w:pPr>
        <w:jc w:val="right"/>
        <w:rPr>
          <w:rFonts w:ascii="Century Gothic" w:eastAsia="Times New Roman" w:hAnsi="Century Gothic" w:cs="Times New Roman"/>
          <w:sz w:val="16"/>
          <w:szCs w:val="16"/>
        </w:rPr>
      </w:pPr>
      <w:r w:rsidRPr="00F65A3A">
        <w:rPr>
          <w:rFonts w:ascii="Century Gothic" w:eastAsia="Times New Roman" w:hAnsi="Century Gothic" w:cs="Times New Roman"/>
          <w:sz w:val="16"/>
          <w:szCs w:val="16"/>
        </w:rPr>
        <w:t>7</w:t>
      </w: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0CE030B5"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4F3B3ACA" w:rsidR="00502DDE" w:rsidRDefault="00502DDE" w:rsidP="00F241DE">
      <w:pPr>
        <w:jc w:val="right"/>
        <w:rPr>
          <w:rFonts w:ascii="Century Gothic" w:hAnsi="Century Gothic"/>
          <w:b/>
          <w:sz w:val="14"/>
          <w:szCs w:val="14"/>
        </w:rPr>
      </w:pPr>
    </w:p>
    <w:p w14:paraId="0F9920AD" w14:textId="0C558AE3"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1E58C1A0" w:rsidR="00502DDE" w:rsidRDefault="001D0A81" w:rsidP="00502DDE">
      <w:pPr>
        <w:jc w:val="center"/>
        <w:rPr>
          <w:rFonts w:ascii="Century Gothic" w:hAnsi="Century Gothic"/>
          <w:b/>
          <w:sz w:val="14"/>
          <w:szCs w:val="14"/>
        </w:rPr>
      </w:pPr>
      <w:r>
        <w:rPr>
          <w:b/>
          <w:bCs/>
          <w:noProof/>
        </w:rPr>
        <w:drawing>
          <wp:anchor distT="0" distB="0" distL="114300" distR="114300" simplePos="0" relativeHeight="251659264" behindDoc="0" locked="0" layoutInCell="1" allowOverlap="1" wp14:anchorId="4E08D158" wp14:editId="4353FBFA">
            <wp:simplePos x="0" y="0"/>
            <wp:positionH relativeFrom="margin">
              <wp:posOffset>0</wp:posOffset>
            </wp:positionH>
            <wp:positionV relativeFrom="paragraph">
              <wp:posOffset>-635</wp:posOffset>
            </wp:positionV>
            <wp:extent cx="6276975" cy="3912870"/>
            <wp:effectExtent l="0" t="0" r="9525" b="11430"/>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4F0865D3" w14:textId="77777777" w:rsidR="00F15297" w:rsidRDefault="00F15297" w:rsidP="00F15297">
      <w:pPr>
        <w:jc w:val="right"/>
        <w:rPr>
          <w:rFonts w:ascii="Century Gothic" w:hAnsi="Century Gothic"/>
          <w:b/>
          <w:sz w:val="14"/>
          <w:szCs w:val="14"/>
        </w:rPr>
      </w:pPr>
    </w:p>
    <w:p w14:paraId="325BD4A0" w14:textId="77777777" w:rsidR="00F15297" w:rsidRDefault="00F15297" w:rsidP="00F15297">
      <w:pPr>
        <w:jc w:val="right"/>
        <w:rPr>
          <w:rFonts w:ascii="Century Gothic" w:hAnsi="Century Gothic"/>
          <w:b/>
          <w:sz w:val="14"/>
          <w:szCs w:val="14"/>
        </w:rPr>
      </w:pPr>
    </w:p>
    <w:p w14:paraId="6C18433A" w14:textId="77777777" w:rsidR="00F15297" w:rsidRDefault="00F15297" w:rsidP="00F15297">
      <w:pPr>
        <w:jc w:val="right"/>
        <w:rPr>
          <w:rFonts w:ascii="Century Gothic" w:hAnsi="Century Gothic"/>
          <w:b/>
          <w:sz w:val="14"/>
          <w:szCs w:val="14"/>
        </w:rPr>
      </w:pPr>
    </w:p>
    <w:p w14:paraId="6B304BBC" w14:textId="77777777" w:rsidR="00F15297" w:rsidRDefault="00F15297" w:rsidP="00F15297">
      <w:pPr>
        <w:jc w:val="right"/>
        <w:rPr>
          <w:rFonts w:ascii="Century Gothic" w:hAnsi="Century Gothic"/>
          <w:b/>
          <w:sz w:val="14"/>
          <w:szCs w:val="14"/>
        </w:rPr>
      </w:pPr>
    </w:p>
    <w:p w14:paraId="593D7263" w14:textId="77777777" w:rsidR="00F15297" w:rsidRDefault="00F15297" w:rsidP="00F15297">
      <w:pPr>
        <w:jc w:val="right"/>
        <w:rPr>
          <w:rFonts w:ascii="Century Gothic" w:hAnsi="Century Gothic"/>
          <w:b/>
          <w:sz w:val="14"/>
          <w:szCs w:val="14"/>
        </w:rPr>
      </w:pPr>
    </w:p>
    <w:p w14:paraId="0D0160FC"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1D0A81">
      <w:pPr>
        <w:jc w:val="right"/>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4229F6"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52D7633" w:rsidR="004229F6" w:rsidRPr="000A7F03" w:rsidRDefault="004229F6" w:rsidP="004229F6">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4229F6" w14:paraId="6C58BD27" w14:textId="77777777" w:rsidTr="00265B2A">
        <w:trPr>
          <w:gridAfter w:val="11"/>
          <w:trHeight w:val="146"/>
        </w:trPr>
        <w:tc>
          <w:tcPr>
            <w:tcW w:w="0" w:type="auto"/>
            <w:noWrap/>
            <w:vAlign w:val="center"/>
            <w:hideMark/>
          </w:tcPr>
          <w:p w14:paraId="395AD2E0" w14:textId="198E7730"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4229F6" w14:paraId="55754877" w14:textId="77777777" w:rsidTr="00265B2A">
        <w:trPr>
          <w:gridAfter w:val="11"/>
          <w:trHeight w:val="107"/>
        </w:trPr>
        <w:tc>
          <w:tcPr>
            <w:tcW w:w="0" w:type="auto"/>
            <w:vAlign w:val="center"/>
            <w:hideMark/>
          </w:tcPr>
          <w:p w14:paraId="235D82F2" w14:textId="6ED55036"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4229F6" w14:paraId="6EA28EB6" w14:textId="77777777" w:rsidTr="00265B2A">
        <w:trPr>
          <w:gridAfter w:val="11"/>
          <w:trHeight w:val="300"/>
        </w:trPr>
        <w:tc>
          <w:tcPr>
            <w:tcW w:w="0" w:type="auto"/>
            <w:vAlign w:val="center"/>
            <w:hideMark/>
          </w:tcPr>
          <w:p w14:paraId="0F69F32C" w14:textId="3FF1ACE8"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4229F6" w14:paraId="1C209DD8" w14:textId="77777777" w:rsidTr="00265B2A">
        <w:trPr>
          <w:gridAfter w:val="11"/>
          <w:trHeight w:val="300"/>
        </w:trPr>
        <w:tc>
          <w:tcPr>
            <w:tcW w:w="0" w:type="auto"/>
            <w:noWrap/>
            <w:vAlign w:val="center"/>
            <w:hideMark/>
          </w:tcPr>
          <w:p w14:paraId="43E3FAFD" w14:textId="7F1E24FE"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4229F6" w14:paraId="79ED8CD0" w14:textId="77777777" w:rsidTr="00265B2A">
        <w:trPr>
          <w:gridAfter w:val="11"/>
          <w:trHeight w:val="300"/>
        </w:trPr>
        <w:tc>
          <w:tcPr>
            <w:tcW w:w="0" w:type="auto"/>
            <w:noWrap/>
            <w:vAlign w:val="center"/>
            <w:hideMark/>
          </w:tcPr>
          <w:p w14:paraId="2A542A75" w14:textId="49057F2B"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w:t>
            </w:r>
            <w:r w:rsidR="00FD401E">
              <w:rPr>
                <w:rFonts w:ascii="Century Gothic" w:eastAsia="Times New Roman" w:hAnsi="Century Gothic"/>
                <w:b/>
                <w:bCs/>
                <w:color w:val="244062"/>
                <w:sz w:val="16"/>
                <w:szCs w:val="16"/>
              </w:rPr>
              <w:t>0</w:t>
            </w:r>
            <w:r w:rsidRPr="006E6EF1">
              <w:rPr>
                <w:rFonts w:ascii="Century Gothic" w:eastAsia="Times New Roman" w:hAnsi="Century Gothic"/>
                <w:b/>
                <w:bCs/>
                <w:color w:val="244062"/>
                <w:sz w:val="16"/>
                <w:szCs w:val="16"/>
              </w:rPr>
              <w:t xml:space="preserve"> de</w:t>
            </w:r>
            <w:r w:rsidR="00FD401E">
              <w:rPr>
                <w:rFonts w:ascii="Century Gothic" w:eastAsia="Times New Roman" w:hAnsi="Century Gothic"/>
                <w:b/>
                <w:bCs/>
                <w:color w:val="244062"/>
                <w:sz w:val="16"/>
                <w:szCs w:val="16"/>
              </w:rPr>
              <w:t xml:space="preserve"> septiembre</w:t>
            </w:r>
            <w:r>
              <w:rPr>
                <w:rFonts w:ascii="Century Gothic" w:eastAsia="Times New Roman" w:hAnsi="Century Gothic"/>
                <w:b/>
                <w:bCs/>
                <w:color w:val="244062"/>
                <w:sz w:val="16"/>
                <w:szCs w:val="16"/>
              </w:rPr>
              <w:t xml:space="preserve"> </w:t>
            </w:r>
            <w:r w:rsidRPr="006E6EF1">
              <w:rPr>
                <w:rFonts w:ascii="Century Gothic" w:eastAsia="Times New Roman" w:hAnsi="Century Gothic"/>
                <w:b/>
                <w:bCs/>
                <w:color w:val="244062"/>
                <w:sz w:val="16"/>
                <w:szCs w:val="16"/>
              </w:rPr>
              <w:t>de 2025</w:t>
            </w:r>
          </w:p>
        </w:tc>
      </w:tr>
      <w:tr w:rsidR="004229F6" w14:paraId="6923D1A6" w14:textId="77777777" w:rsidTr="00265B2A">
        <w:trPr>
          <w:gridAfter w:val="11"/>
          <w:trHeight w:val="300"/>
        </w:trPr>
        <w:tc>
          <w:tcPr>
            <w:tcW w:w="0" w:type="auto"/>
            <w:noWrap/>
            <w:vAlign w:val="center"/>
          </w:tcPr>
          <w:p w14:paraId="1709AC4D" w14:textId="704D3127" w:rsidR="004229F6" w:rsidRDefault="004229F6" w:rsidP="004229F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de </w:t>
            </w:r>
            <w:r>
              <w:rPr>
                <w:rFonts w:ascii="Century Gothic" w:eastAsia="Times New Roman" w:hAnsi="Century Gothic"/>
                <w:b/>
                <w:bCs/>
                <w:color w:val="244062"/>
                <w:sz w:val="16"/>
                <w:szCs w:val="16"/>
              </w:rPr>
              <w:t>agosto</w:t>
            </w:r>
            <w:r w:rsidRPr="006E6EF1">
              <w:rPr>
                <w:rFonts w:ascii="Century Gothic" w:eastAsia="Times New Roman" w:hAnsi="Century Gothic"/>
                <w:b/>
                <w:bCs/>
                <w:color w:val="244062"/>
                <w:sz w:val="16"/>
                <w:szCs w:val="16"/>
              </w:rPr>
              <w:t>, Ejercicio Fiscal 2025</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5D7062B2" w:rsidR="00FF6E6E" w:rsidRPr="00FF6E6E" w:rsidRDefault="00F42B68" w:rsidP="00FF6E6E">
      <w:pPr>
        <w:rPr>
          <w:rFonts w:ascii="Calibri" w:eastAsia="Calibri" w:hAnsi="Calibri" w:cs="Calibri"/>
          <w:kern w:val="0"/>
          <w:lang w:val="es-ES_tradnl" w:eastAsia="es-GT"/>
          <w14:ligatures w14:val="none"/>
        </w:rPr>
      </w:pPr>
      <w:r>
        <w:rPr>
          <w:noProof/>
        </w:rPr>
        <w:drawing>
          <wp:inline distT="0" distB="0" distL="0" distR="0" wp14:anchorId="3B8729B8" wp14:editId="18711796">
            <wp:extent cx="5612130" cy="3447415"/>
            <wp:effectExtent l="0" t="0" r="7620" b="635"/>
            <wp:docPr id="5" name="Gráfico 5">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F42B68"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F42B68"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Ch'orti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F42B68"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K'iche</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F42B68"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F42B68"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F42B68"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Q'eqchi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F42B68"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77777777" w:rsidR="00F42B68" w:rsidRPr="000B4DF5" w:rsidRDefault="00F42B68" w:rsidP="008F33FB">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F42B68"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F42B68"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19D8ABF4" w:rsidR="0099535D" w:rsidRPr="008C1A98" w:rsidRDefault="00F42B68" w:rsidP="009C1F3B">
      <w:pPr>
        <w:spacing w:after="160" w:line="259" w:lineRule="auto"/>
        <w:jc w:val="center"/>
        <w:rPr>
          <w:rFonts w:cs="Times New Roman"/>
          <w:b/>
          <w:sz w:val="32"/>
          <w:szCs w:val="32"/>
        </w:rPr>
      </w:pPr>
      <w:r>
        <w:rPr>
          <w:noProof/>
        </w:rPr>
        <w:drawing>
          <wp:inline distT="0" distB="0" distL="0" distR="0" wp14:anchorId="284969B6" wp14:editId="713E23C4">
            <wp:extent cx="5612130" cy="2994660"/>
            <wp:effectExtent l="0" t="0" r="7620" b="15240"/>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413A5741"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1D0A81">
        <w:rPr>
          <w:rFonts w:ascii="Century Gothic" w:hAnsi="Century Gothic"/>
          <w:b/>
          <w:sz w:val="22"/>
        </w:rPr>
        <w:t>SEPTIEMBRE</w:t>
      </w:r>
      <w:r w:rsidR="007936D8" w:rsidRPr="007936D8">
        <w:rPr>
          <w:rFonts w:ascii="Century Gothic" w:hAnsi="Century Gothic"/>
          <w:b/>
          <w:sz w:val="22"/>
        </w:rPr>
        <w:t xml:space="preserve">, </w:t>
      </w:r>
      <w:r w:rsidR="001D0A81">
        <w:rPr>
          <w:rFonts w:ascii="Century Gothic" w:hAnsi="Century Gothic"/>
          <w:b/>
          <w:sz w:val="22"/>
        </w:rPr>
        <w:t>12</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C0B87FB" w:rsidR="00CB6031" w:rsidRPr="00CB6031" w:rsidRDefault="001D0A81"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316C5CDC" wp14:editId="25333200">
            <wp:extent cx="4572000" cy="2852738"/>
            <wp:effectExtent l="0" t="0" r="0" b="508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B490A0A" w:rsidR="007936D8" w:rsidRDefault="001D0A81" w:rsidP="009055D1">
            <w:pPr>
              <w:jc w:val="center"/>
              <w:rPr>
                <w:rFonts w:ascii="Century Gothic" w:hAnsi="Century Gothic"/>
                <w:sz w:val="20"/>
                <w:szCs w:val="20"/>
              </w:rPr>
            </w:pPr>
            <w:r>
              <w:rPr>
                <w:rFonts w:ascii="Century Gothic" w:hAnsi="Century Gothic"/>
                <w:sz w:val="20"/>
                <w:szCs w:val="20"/>
              </w:rPr>
              <w:t>8</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46928EA4" w:rsidR="007936D8" w:rsidRDefault="001D0A81" w:rsidP="009055D1">
            <w:pPr>
              <w:jc w:val="center"/>
              <w:rPr>
                <w:rFonts w:ascii="Century Gothic" w:hAnsi="Century Gothic"/>
                <w:sz w:val="20"/>
                <w:szCs w:val="20"/>
              </w:rPr>
            </w:pPr>
            <w:r>
              <w:rPr>
                <w:rFonts w:ascii="Century Gothic" w:hAnsi="Century Gothic"/>
                <w:sz w:val="20"/>
                <w:szCs w:val="20"/>
              </w:rPr>
              <w:t>4</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01EC8FEE" w14:textId="51873F36" w:rsidR="002D3B44" w:rsidRDefault="002D3B44" w:rsidP="00420D95">
      <w:pPr>
        <w:jc w:val="right"/>
        <w:rPr>
          <w:rFonts w:ascii="Century Gothic" w:hAnsi="Century Gothic"/>
          <w:b/>
          <w:bCs/>
          <w:sz w:val="14"/>
          <w:szCs w:val="14"/>
        </w:rPr>
      </w:pPr>
    </w:p>
    <w:p w14:paraId="7F002AFC" w14:textId="583755A3" w:rsidR="00420D95" w:rsidRDefault="00420D95" w:rsidP="00420D95">
      <w:pPr>
        <w:jc w:val="right"/>
        <w:rPr>
          <w:rFonts w:ascii="Century Gothic" w:eastAsia="Times New Roman" w:hAnsi="Century Gothic" w:cs="Times New Roman"/>
          <w:b/>
          <w:bCs/>
          <w:kern w:val="0"/>
          <w:sz w:val="16"/>
          <w:szCs w:val="16"/>
          <w:lang w:val="es-ES_tradnl"/>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3D951BB5" w:rsidR="00DE3D43" w:rsidRPr="001D0A81" w:rsidRDefault="001D0A81"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9F68B65" wp14:editId="19A37DB1">
            <wp:extent cx="5612130" cy="3282315"/>
            <wp:effectExtent l="0" t="0" r="7620" b="13335"/>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3AC74C4F" w:rsidR="007936D8" w:rsidRDefault="001D0A81"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4126033F" w:rsidR="007936D8" w:rsidRDefault="00357D54"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6C5EBA77" w:rsidR="007936D8" w:rsidRPr="00573827" w:rsidRDefault="001D0A81" w:rsidP="009055D1">
            <w:pPr>
              <w:jc w:val="center"/>
              <w:rPr>
                <w:rFonts w:ascii="Century Gothic" w:hAnsi="Century Gothic"/>
                <w:sz w:val="20"/>
                <w:szCs w:val="20"/>
              </w:rPr>
            </w:pPr>
            <w:r>
              <w:rPr>
                <w:rFonts w:ascii="Century Gothic" w:hAnsi="Century Gothic"/>
                <w:sz w:val="20"/>
                <w:szCs w:val="20"/>
              </w:rPr>
              <w:t>11</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14242AE0"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7528EBA9" w14:textId="3DE5B5F8"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574B1999"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9987763" w14:textId="52D86D89"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B13DF"/>
    <w:rsid w:val="001B61C0"/>
    <w:rsid w:val="001B6634"/>
    <w:rsid w:val="001B7C41"/>
    <w:rsid w:val="001C1656"/>
    <w:rsid w:val="001D0A81"/>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9243CC"/>
    <w:rsid w:val="0093584E"/>
    <w:rsid w:val="009521B4"/>
    <w:rsid w:val="0095625E"/>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65A3A"/>
    <w:rsid w:val="00F76EDA"/>
    <w:rsid w:val="00F910FA"/>
    <w:rsid w:val="00FA7271"/>
    <w:rsid w:val="00FB0769"/>
    <w:rsid w:val="00FB63F0"/>
    <w:rsid w:val="00FC22AC"/>
    <w:rsid w:val="00FC7E99"/>
    <w:rsid w:val="00FD1C15"/>
    <w:rsid w:val="00FD401E"/>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SEPTIEMBR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SEPTIEMBRE%20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890-44B7-8A5B-E3110B46E94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890-44B7-8A5B-E3110B46E94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890-44B7-8A5B-E3110B46E94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6890-44B7-8A5B-E3110B46E94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6890-44B7-8A5B-E3110B46E94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6890-44B7-8A5B-E3110B46E94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CASTELLANO</c:v>
                </c:pt>
                <c:pt idx="1">
                  <c:v>K'ICHÉ</c:v>
                </c:pt>
                <c:pt idx="2">
                  <c:v>XINCA</c:v>
                </c:pt>
              </c:strCache>
            </c:strRef>
          </c:cat>
          <c:val>
            <c:numRef>
              <c:f>Hoja1!$B$2:$B$4</c:f>
              <c:numCache>
                <c:formatCode>0%</c:formatCode>
                <c:ptCount val="3"/>
                <c:pt idx="0">
                  <c:v>0.26</c:v>
                </c:pt>
                <c:pt idx="1">
                  <c:v>0.47</c:v>
                </c:pt>
                <c:pt idx="2">
                  <c:v>0.27</c:v>
                </c:pt>
              </c:numCache>
            </c:numRef>
          </c:val>
          <c:extLst>
            <c:ext xmlns:c16="http://schemas.microsoft.com/office/drawing/2014/chart" uri="{C3380CC4-5D6E-409C-BE32-E72D297353CC}">
              <c16:uniqueId val="{00000006-6890-44B7-8A5B-E3110B46E94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A5-4CD7-B2CB-A372794D73F6}"/>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A5-4CD7-B2CB-A372794D73F6}"/>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A5-4CD7-B2CB-A372794D73F6}"/>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A5-4CD7-B2CB-A372794D73F6}"/>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A5-4CD7-B2CB-A372794D73F6}"/>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A5-4CD7-B2CB-A372794D73F6}"/>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A5-4CD7-B2CB-A372794D73F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09A5-4CD7-B2CB-A372794D73F6}"/>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36ED-4F62-A19B-2A9A3ED94FA2}"/>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C77F-4BBD-81FC-3DF2AEAC19E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C77F-4BBD-81FC-3DF2AEAC19E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C77F-4BBD-81FC-3DF2AEAC19EF}"/>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77F-4BBD-81FC-3DF2AEAC19EF}"/>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C77F-4BBD-81FC-3DF2AEAC19EF}"/>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7F-4BBD-81FC-3DF2AEAC19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4</c:v>
                </c:pt>
                <c:pt idx="1">
                  <c:v>8</c:v>
                </c:pt>
              </c:numCache>
            </c:numRef>
          </c:val>
          <c:extLst>
            <c:ext xmlns:c16="http://schemas.microsoft.com/office/drawing/2014/chart" uri="{C3380CC4-5D6E-409C-BE32-E72D297353CC}">
              <c16:uniqueId val="{00000006-C77F-4BBD-81FC-3DF2AEAC19E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868-490F-BE1D-EE376F6E52B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868-490F-BE1D-EE376F6E52B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868-490F-BE1D-EE376F6E52B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868-490F-BE1D-EE376F6E52B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868-490F-BE1D-EE376F6E52B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868-490F-BE1D-EE376F6E52B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868-490F-BE1D-EE376F6E52B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868-490F-BE1D-EE376F6E52B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868-490F-BE1D-EE376F6E52B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B868-490F-BE1D-EE376F6E52B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B868-490F-BE1D-EE376F6E52B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B868-490F-BE1D-EE376F6E52B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B868-490F-BE1D-EE376F6E52B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B868-490F-BE1D-EE376F6E52B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B868-490F-BE1D-EE376F6E52B1}"/>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B868-490F-BE1D-EE376F6E52B1}"/>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B868-490F-BE1D-EE376F6E52B1}"/>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B868-490F-BE1D-EE376F6E52B1}"/>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B868-490F-BE1D-EE376F6E52B1}"/>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B868-490F-BE1D-EE376F6E52B1}"/>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B868-490F-BE1D-EE376F6E52B1}"/>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B868-490F-BE1D-EE376F6E52B1}"/>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B868-490F-BE1D-EE376F6E52B1}"/>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B868-490F-BE1D-EE376F6E52B1}"/>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B868-490F-BE1D-EE376F6E52B1}"/>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B868-490F-BE1D-EE376F6E52B1}"/>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B868-490F-BE1D-EE376F6E52B1}"/>
              </c:ext>
            </c:extLst>
          </c:dPt>
          <c:dLbls>
            <c:dLbl>
              <c:idx val="0"/>
              <c:delete val="1"/>
              <c:extLst>
                <c:ext xmlns:c15="http://schemas.microsoft.com/office/drawing/2012/chart" uri="{CE6537A1-D6FC-4f65-9D91-7224C49458BB}"/>
                <c:ext xmlns:c16="http://schemas.microsoft.com/office/drawing/2014/chart" uri="{C3380CC4-5D6E-409C-BE32-E72D297353CC}">
                  <c16:uniqueId val="{00000001-B868-490F-BE1D-EE376F6E52B1}"/>
                </c:ext>
              </c:extLst>
            </c:dLbl>
            <c:dLbl>
              <c:idx val="1"/>
              <c:delete val="1"/>
              <c:extLst>
                <c:ext xmlns:c15="http://schemas.microsoft.com/office/drawing/2012/chart" uri="{CE6537A1-D6FC-4f65-9D91-7224C49458BB}"/>
                <c:ext xmlns:c16="http://schemas.microsoft.com/office/drawing/2014/chart" uri="{C3380CC4-5D6E-409C-BE32-E72D297353CC}">
                  <c16:uniqueId val="{00000003-B868-490F-BE1D-EE376F6E52B1}"/>
                </c:ext>
              </c:extLst>
            </c:dLbl>
            <c:dLbl>
              <c:idx val="2"/>
              <c:delete val="1"/>
              <c:extLst>
                <c:ext xmlns:c15="http://schemas.microsoft.com/office/drawing/2012/chart" uri="{CE6537A1-D6FC-4f65-9D91-7224C49458BB}"/>
                <c:ext xmlns:c16="http://schemas.microsoft.com/office/drawing/2014/chart" uri="{C3380CC4-5D6E-409C-BE32-E72D297353CC}">
                  <c16:uniqueId val="{00000005-B868-490F-BE1D-EE376F6E52B1}"/>
                </c:ext>
              </c:extLst>
            </c:dLbl>
            <c:dLbl>
              <c:idx val="3"/>
              <c:delete val="1"/>
              <c:extLst>
                <c:ext xmlns:c15="http://schemas.microsoft.com/office/drawing/2012/chart" uri="{CE6537A1-D6FC-4f65-9D91-7224C49458BB}"/>
                <c:ext xmlns:c16="http://schemas.microsoft.com/office/drawing/2014/chart" uri="{C3380CC4-5D6E-409C-BE32-E72D297353CC}">
                  <c16:uniqueId val="{00000007-B868-490F-BE1D-EE376F6E52B1}"/>
                </c:ext>
              </c:extLst>
            </c:dLbl>
            <c:dLbl>
              <c:idx val="4"/>
              <c:delete val="1"/>
              <c:extLst>
                <c:ext xmlns:c15="http://schemas.microsoft.com/office/drawing/2012/chart" uri="{CE6537A1-D6FC-4f65-9D91-7224C49458BB}"/>
                <c:ext xmlns:c16="http://schemas.microsoft.com/office/drawing/2014/chart" uri="{C3380CC4-5D6E-409C-BE32-E72D297353CC}">
                  <c16:uniqueId val="{00000009-B868-490F-BE1D-EE376F6E52B1}"/>
                </c:ext>
              </c:extLst>
            </c:dLbl>
            <c:dLbl>
              <c:idx val="5"/>
              <c:delete val="1"/>
              <c:extLst>
                <c:ext xmlns:c15="http://schemas.microsoft.com/office/drawing/2012/chart" uri="{CE6537A1-D6FC-4f65-9D91-7224C49458BB}"/>
                <c:ext xmlns:c16="http://schemas.microsoft.com/office/drawing/2014/chart" uri="{C3380CC4-5D6E-409C-BE32-E72D297353CC}">
                  <c16:uniqueId val="{0000000B-B868-490F-BE1D-EE376F6E52B1}"/>
                </c:ext>
              </c:extLst>
            </c:dLbl>
            <c:dLbl>
              <c:idx val="6"/>
              <c:delete val="1"/>
              <c:extLst>
                <c:ext xmlns:c15="http://schemas.microsoft.com/office/drawing/2012/chart" uri="{CE6537A1-D6FC-4f65-9D91-7224C49458BB}"/>
                <c:ext xmlns:c16="http://schemas.microsoft.com/office/drawing/2014/chart" uri="{C3380CC4-5D6E-409C-BE32-E72D297353CC}">
                  <c16:uniqueId val="{0000000D-B868-490F-BE1D-EE376F6E52B1}"/>
                </c:ext>
              </c:extLst>
            </c:dLbl>
            <c:dLbl>
              <c:idx val="7"/>
              <c:delete val="1"/>
              <c:extLst>
                <c:ext xmlns:c15="http://schemas.microsoft.com/office/drawing/2012/chart" uri="{CE6537A1-D6FC-4f65-9D91-7224C49458BB}"/>
                <c:ext xmlns:c16="http://schemas.microsoft.com/office/drawing/2014/chart" uri="{C3380CC4-5D6E-409C-BE32-E72D297353CC}">
                  <c16:uniqueId val="{0000000F-B868-490F-BE1D-EE376F6E52B1}"/>
                </c:ext>
              </c:extLst>
            </c:dLbl>
            <c:dLbl>
              <c:idx val="8"/>
              <c:delete val="1"/>
              <c:extLst>
                <c:ext xmlns:c15="http://schemas.microsoft.com/office/drawing/2012/chart" uri="{CE6537A1-D6FC-4f65-9D91-7224C49458BB}"/>
                <c:ext xmlns:c16="http://schemas.microsoft.com/office/drawing/2014/chart" uri="{C3380CC4-5D6E-409C-BE32-E72D297353CC}">
                  <c16:uniqueId val="{00000011-B868-490F-BE1D-EE376F6E52B1}"/>
                </c:ext>
              </c:extLst>
            </c:dLbl>
            <c:dLbl>
              <c:idx val="9"/>
              <c:delete val="1"/>
              <c:extLst>
                <c:ext xmlns:c15="http://schemas.microsoft.com/office/drawing/2012/chart" uri="{CE6537A1-D6FC-4f65-9D91-7224C49458BB}"/>
                <c:ext xmlns:c16="http://schemas.microsoft.com/office/drawing/2014/chart" uri="{C3380CC4-5D6E-409C-BE32-E72D297353CC}">
                  <c16:uniqueId val="{00000013-B868-490F-BE1D-EE376F6E52B1}"/>
                </c:ext>
              </c:extLst>
            </c:dLbl>
            <c:dLbl>
              <c:idx val="10"/>
              <c:delete val="1"/>
              <c:extLst>
                <c:ext xmlns:c15="http://schemas.microsoft.com/office/drawing/2012/chart" uri="{CE6537A1-D6FC-4f65-9D91-7224C49458BB}"/>
                <c:ext xmlns:c16="http://schemas.microsoft.com/office/drawing/2014/chart" uri="{C3380CC4-5D6E-409C-BE32-E72D297353CC}">
                  <c16:uniqueId val="{00000015-B868-490F-BE1D-EE376F6E52B1}"/>
                </c:ext>
              </c:extLst>
            </c:dLbl>
            <c:dLbl>
              <c:idx val="11"/>
              <c:delete val="1"/>
              <c:extLst>
                <c:ext xmlns:c15="http://schemas.microsoft.com/office/drawing/2012/chart" uri="{CE6537A1-D6FC-4f65-9D91-7224C49458BB}"/>
                <c:ext xmlns:c16="http://schemas.microsoft.com/office/drawing/2014/chart" uri="{C3380CC4-5D6E-409C-BE32-E72D297353CC}">
                  <c16:uniqueId val="{00000017-B868-490F-BE1D-EE376F6E52B1}"/>
                </c:ext>
              </c:extLst>
            </c:dLbl>
            <c:dLbl>
              <c:idx val="12"/>
              <c:delete val="1"/>
              <c:extLst>
                <c:ext xmlns:c15="http://schemas.microsoft.com/office/drawing/2012/chart" uri="{CE6537A1-D6FC-4f65-9D91-7224C49458BB}"/>
                <c:ext xmlns:c16="http://schemas.microsoft.com/office/drawing/2014/chart" uri="{C3380CC4-5D6E-409C-BE32-E72D297353CC}">
                  <c16:uniqueId val="{00000019-B868-490F-BE1D-EE376F6E52B1}"/>
                </c:ext>
              </c:extLst>
            </c:dLbl>
            <c:dLbl>
              <c:idx val="13"/>
              <c:delete val="1"/>
              <c:extLst>
                <c:ext xmlns:c15="http://schemas.microsoft.com/office/drawing/2012/chart" uri="{CE6537A1-D6FC-4f65-9D91-7224C49458BB}"/>
                <c:ext xmlns:c16="http://schemas.microsoft.com/office/drawing/2014/chart" uri="{C3380CC4-5D6E-409C-BE32-E72D297353CC}">
                  <c16:uniqueId val="{0000001B-B868-490F-BE1D-EE376F6E52B1}"/>
                </c:ext>
              </c:extLst>
            </c:dLbl>
            <c:dLbl>
              <c:idx val="14"/>
              <c:delete val="1"/>
              <c:extLst>
                <c:ext xmlns:c15="http://schemas.microsoft.com/office/drawing/2012/chart" uri="{CE6537A1-D6FC-4f65-9D91-7224C49458BB}"/>
                <c:ext xmlns:c16="http://schemas.microsoft.com/office/drawing/2014/chart" uri="{C3380CC4-5D6E-409C-BE32-E72D297353CC}">
                  <c16:uniqueId val="{0000001D-B868-490F-BE1D-EE376F6E52B1}"/>
                </c:ext>
              </c:extLst>
            </c:dLbl>
            <c:dLbl>
              <c:idx val="15"/>
              <c:delete val="1"/>
              <c:extLst>
                <c:ext xmlns:c15="http://schemas.microsoft.com/office/drawing/2012/chart" uri="{CE6537A1-D6FC-4f65-9D91-7224C49458BB}"/>
                <c:ext xmlns:c16="http://schemas.microsoft.com/office/drawing/2014/chart" uri="{C3380CC4-5D6E-409C-BE32-E72D297353CC}">
                  <c16:uniqueId val="{0000001F-B868-490F-BE1D-EE376F6E52B1}"/>
                </c:ext>
              </c:extLst>
            </c:dLbl>
            <c:dLbl>
              <c:idx val="16"/>
              <c:delete val="1"/>
              <c:extLst>
                <c:ext xmlns:c15="http://schemas.microsoft.com/office/drawing/2012/chart" uri="{CE6537A1-D6FC-4f65-9D91-7224C49458BB}"/>
                <c:ext xmlns:c16="http://schemas.microsoft.com/office/drawing/2014/chart" uri="{C3380CC4-5D6E-409C-BE32-E72D297353CC}">
                  <c16:uniqueId val="{00000021-B868-490F-BE1D-EE376F6E52B1}"/>
                </c:ext>
              </c:extLst>
            </c:dLbl>
            <c:dLbl>
              <c:idx val="17"/>
              <c:delete val="1"/>
              <c:extLst>
                <c:ext xmlns:c15="http://schemas.microsoft.com/office/drawing/2012/chart" uri="{CE6537A1-D6FC-4f65-9D91-7224C49458BB}"/>
                <c:ext xmlns:c16="http://schemas.microsoft.com/office/drawing/2014/chart" uri="{C3380CC4-5D6E-409C-BE32-E72D297353CC}">
                  <c16:uniqueId val="{00000023-B868-490F-BE1D-EE376F6E52B1}"/>
                </c:ext>
              </c:extLst>
            </c:dLbl>
            <c:dLbl>
              <c:idx val="18"/>
              <c:delete val="1"/>
              <c:extLst>
                <c:ext xmlns:c15="http://schemas.microsoft.com/office/drawing/2012/chart" uri="{CE6537A1-D6FC-4f65-9D91-7224C49458BB}"/>
                <c:ext xmlns:c16="http://schemas.microsoft.com/office/drawing/2014/chart" uri="{C3380CC4-5D6E-409C-BE32-E72D297353CC}">
                  <c16:uniqueId val="{00000025-B868-490F-BE1D-EE376F6E52B1}"/>
                </c:ext>
              </c:extLst>
            </c:dLbl>
            <c:dLbl>
              <c:idx val="19"/>
              <c:delete val="1"/>
              <c:extLst>
                <c:ext xmlns:c15="http://schemas.microsoft.com/office/drawing/2012/chart" uri="{CE6537A1-D6FC-4f65-9D91-7224C49458BB}"/>
                <c:ext xmlns:c16="http://schemas.microsoft.com/office/drawing/2014/chart" uri="{C3380CC4-5D6E-409C-BE32-E72D297353CC}">
                  <c16:uniqueId val="{00000027-B868-490F-BE1D-EE376F6E52B1}"/>
                </c:ext>
              </c:extLst>
            </c:dLbl>
            <c:dLbl>
              <c:idx val="20"/>
              <c:delete val="1"/>
              <c:extLst>
                <c:ext xmlns:c15="http://schemas.microsoft.com/office/drawing/2012/chart" uri="{CE6537A1-D6FC-4f65-9D91-7224C49458BB}"/>
                <c:ext xmlns:c16="http://schemas.microsoft.com/office/drawing/2014/chart" uri="{C3380CC4-5D6E-409C-BE32-E72D297353CC}">
                  <c16:uniqueId val="{00000029-B868-490F-BE1D-EE376F6E52B1}"/>
                </c:ext>
              </c:extLst>
            </c:dLbl>
            <c:dLbl>
              <c:idx val="21"/>
              <c:delete val="1"/>
              <c:extLst>
                <c:ext xmlns:c15="http://schemas.microsoft.com/office/drawing/2012/chart" uri="{CE6537A1-D6FC-4f65-9D91-7224C49458BB}"/>
                <c:ext xmlns:c16="http://schemas.microsoft.com/office/drawing/2014/chart" uri="{C3380CC4-5D6E-409C-BE32-E72D297353CC}">
                  <c16:uniqueId val="{0000002B-B868-490F-BE1D-EE376F6E52B1}"/>
                </c:ext>
              </c:extLst>
            </c:dLbl>
            <c:dLbl>
              <c:idx val="22"/>
              <c:delete val="1"/>
              <c:extLst>
                <c:ext xmlns:c15="http://schemas.microsoft.com/office/drawing/2012/chart" uri="{CE6537A1-D6FC-4f65-9D91-7224C49458BB}"/>
                <c:ext xmlns:c16="http://schemas.microsoft.com/office/drawing/2014/chart" uri="{C3380CC4-5D6E-409C-BE32-E72D297353CC}">
                  <c16:uniqueId val="{0000002D-B868-490F-BE1D-EE376F6E52B1}"/>
                </c:ext>
              </c:extLst>
            </c:dLbl>
            <c:dLbl>
              <c:idx val="23"/>
              <c:delete val="1"/>
              <c:extLst>
                <c:ext xmlns:c15="http://schemas.microsoft.com/office/drawing/2012/chart" uri="{CE6537A1-D6FC-4f65-9D91-7224C49458BB}"/>
                <c:ext xmlns:c16="http://schemas.microsoft.com/office/drawing/2014/chart" uri="{C3380CC4-5D6E-409C-BE32-E72D297353CC}">
                  <c16:uniqueId val="{0000002F-B868-490F-BE1D-EE376F6E52B1}"/>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B868-490F-BE1D-EE376F6E52B1}"/>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B868-490F-BE1D-EE376F6E52B1}"/>
                </c:ext>
              </c:extLst>
            </c:dLbl>
            <c:dLbl>
              <c:idx val="26"/>
              <c:delete val="1"/>
              <c:extLst>
                <c:ext xmlns:c15="http://schemas.microsoft.com/office/drawing/2012/chart" uri="{CE6537A1-D6FC-4f65-9D91-7224C49458BB}"/>
                <c:ext xmlns:c16="http://schemas.microsoft.com/office/drawing/2014/chart" uri="{C3380CC4-5D6E-409C-BE32-E72D297353CC}">
                  <c16:uniqueId val="{00000035-B868-490F-BE1D-EE376F6E52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11</c:v>
                </c:pt>
                <c:pt idx="25">
                  <c:v>1</c:v>
                </c:pt>
                <c:pt idx="26">
                  <c:v>0</c:v>
                </c:pt>
              </c:numCache>
              <c:extLst/>
            </c:numRef>
          </c:val>
          <c:extLst>
            <c:ext xmlns:c16="http://schemas.microsoft.com/office/drawing/2014/chart" uri="{C3380CC4-5D6E-409C-BE32-E72D297353CC}">
              <c16:uniqueId val="{00000036-B868-490F-BE1D-EE376F6E52B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19</Pages>
  <Words>3352</Words>
  <Characters>18437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32</cp:revision>
  <cp:lastPrinted>2025-10-06T16:00:00Z</cp:lastPrinted>
  <dcterms:created xsi:type="dcterms:W3CDTF">2025-06-05T16:40:00Z</dcterms:created>
  <dcterms:modified xsi:type="dcterms:W3CDTF">2025-10-06T18:36:00Z</dcterms:modified>
</cp:coreProperties>
</file>